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附表2：</w:t>
      </w:r>
    </w:p>
    <w:p>
      <w:pPr>
        <w:spacing w:line="580" w:lineRule="exact"/>
        <w:jc w:val="center"/>
        <w:rPr>
          <w:rFonts w:hint="eastAsia" w:ascii="方正小标宋简体" w:eastAsia="方正小标宋简体" w:cs="仿宋_GB2312"/>
          <w:sz w:val="36"/>
          <w:szCs w:val="36"/>
        </w:rPr>
      </w:pPr>
      <w:r>
        <w:rPr>
          <w:rFonts w:hint="eastAsia" w:ascii="方正小标宋简体" w:eastAsia="方正小标宋简体" w:cs="仿宋_GB2312"/>
          <w:sz w:val="36"/>
          <w:szCs w:val="36"/>
        </w:rPr>
        <w:t>2019年高校毕业生招聘岗位信息表（操作技能人才）</w:t>
      </w:r>
    </w:p>
    <w:tbl>
      <w:tblPr>
        <w:tblStyle w:val="5"/>
        <w:tblW w:w="140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540"/>
        <w:gridCol w:w="1260"/>
        <w:gridCol w:w="360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岗位序号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岗位方向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学  历</w:t>
            </w:r>
          </w:p>
        </w:tc>
        <w:tc>
          <w:tcPr>
            <w:tcW w:w="3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专业</w:t>
            </w:r>
          </w:p>
        </w:tc>
        <w:tc>
          <w:tcPr>
            <w:tcW w:w="70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从事岗位、工作地点及要求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B1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操作岗位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矿山机电、矿山机械设备维修、机电一体化等相关专业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岗位：矿用重型汽车修理工；工作地点：白云矿区；</w:t>
            </w:r>
          </w:p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要求：应届、往届均可。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B2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电焊、气焊、机电一体化等相关专业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岗位：电焊、气焊岗位；工作地点：白云矿区；</w:t>
            </w: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要求：应届、往届均可。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B3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机电一体化、电气自动化等相关专业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岗位：电铲司机、矿用重型汽车司机；工作地点：白云矿区；</w:t>
            </w:r>
          </w:p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要求：应届、往届均可。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0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仿宋_GB2312"/>
                <w:sz w:val="20"/>
                <w:szCs w:val="20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B4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仿宋_GB2312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机电一体化、电气自动化等相关专业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岗位：维护电工、维护钳工；工作地点：白云矿区；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要求：应届、往届均可。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冶金工程相关专业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岗位：高炉、转炉炉前工；要求：应届、往届均可。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材料工程相关专业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机械工程相关专业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机电一体化、电气自动化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采矿工程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工作地点：白云矿区；要求：应届、往届均可。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矿物加工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工作地点：白云矿区；要求：应届、往届均可。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煤化工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岗位：焦炉炉前工；要求：应届、往届均可。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062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55"/>
    <w:rsid w:val="00086455"/>
    <w:rsid w:val="004725F9"/>
    <w:rsid w:val="005746E3"/>
    <w:rsid w:val="00EA0BAE"/>
    <w:rsid w:val="34B0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_Style 1"/>
    <w:basedOn w:val="1"/>
    <w:uiPriority w:val="0"/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2019-01-03T02:18:00Z</dcterms:created>
  <dc:creator>peilan zhao</dc:creator>
  <cp:lastModifiedBy>心肝宝贝</cp:lastModifiedBy>
  <dcterms:modified xsi:type="dcterms:W3CDTF">2019-01-03T07:23:50Z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